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8DD" w:rsidRP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</w:p>
    <w:p w:rsidR="004058DD" w:rsidRP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  <w:r w:rsidRPr="004058DD">
        <w:rPr>
          <w:b/>
          <w:sz w:val="32"/>
          <w:szCs w:val="28"/>
        </w:rPr>
        <w:t>АДМИНИСТРАЦИЯ</w:t>
      </w:r>
    </w:p>
    <w:p w:rsidR="004058DD" w:rsidRP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  <w:r w:rsidRPr="004058DD">
        <w:rPr>
          <w:b/>
          <w:sz w:val="32"/>
          <w:szCs w:val="28"/>
        </w:rPr>
        <w:t>МУНИЦИПАЛЬНОГО ОБРАЗОВАНИЯ</w:t>
      </w:r>
    </w:p>
    <w:p w:rsidR="004058DD" w:rsidRP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  <w:r w:rsidRPr="004058DD">
        <w:rPr>
          <w:b/>
          <w:sz w:val="32"/>
          <w:szCs w:val="28"/>
        </w:rPr>
        <w:t>ЧУКОТСКИЙ МУНИЦИПАЛЬНЫЙ РАЙОН</w:t>
      </w:r>
    </w:p>
    <w:p w:rsidR="004058DD" w:rsidRP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</w:p>
    <w:p w:rsidR="004058DD" w:rsidRPr="004058DD" w:rsidRDefault="004058DD" w:rsidP="004058D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  <w:r w:rsidRPr="004058DD">
        <w:rPr>
          <w:b/>
          <w:sz w:val="32"/>
          <w:szCs w:val="28"/>
        </w:rPr>
        <w:t>ПОСТАНОВЛЕНИЕ</w:t>
      </w:r>
    </w:p>
    <w:p w:rsidR="004058DD" w:rsidRDefault="004058DD" w:rsidP="004058DD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5E1F94" w:rsidRPr="004058DD" w:rsidRDefault="005E1F94" w:rsidP="004058D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058DD">
        <w:rPr>
          <w:sz w:val="28"/>
          <w:szCs w:val="28"/>
        </w:rPr>
        <w:t xml:space="preserve">от </w:t>
      </w:r>
      <w:r w:rsidR="004058DD" w:rsidRPr="004058DD">
        <w:rPr>
          <w:sz w:val="28"/>
          <w:szCs w:val="28"/>
        </w:rPr>
        <w:t>20.05.</w:t>
      </w:r>
      <w:r w:rsidR="003D17F6" w:rsidRPr="004058DD">
        <w:rPr>
          <w:sz w:val="28"/>
          <w:szCs w:val="28"/>
        </w:rPr>
        <w:t>202</w:t>
      </w:r>
      <w:r w:rsidR="00E24223" w:rsidRPr="004058DD">
        <w:rPr>
          <w:sz w:val="28"/>
          <w:szCs w:val="28"/>
        </w:rPr>
        <w:t>6</w:t>
      </w:r>
      <w:r w:rsidRPr="004058DD">
        <w:rPr>
          <w:sz w:val="28"/>
          <w:szCs w:val="28"/>
        </w:rPr>
        <w:t xml:space="preserve"> г. № </w:t>
      </w:r>
      <w:r w:rsidR="004058DD" w:rsidRPr="004058DD">
        <w:rPr>
          <w:sz w:val="28"/>
          <w:szCs w:val="28"/>
        </w:rPr>
        <w:t>256</w:t>
      </w:r>
    </w:p>
    <w:p w:rsidR="005E1F94" w:rsidRPr="004058DD" w:rsidRDefault="005E1F94" w:rsidP="004058DD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058DD">
        <w:rPr>
          <w:sz w:val="28"/>
          <w:szCs w:val="28"/>
        </w:rPr>
        <w:t>с. Лаврентия</w:t>
      </w:r>
      <w:bookmarkStart w:id="0" w:name="_GoBack"/>
      <w:bookmarkEnd w:id="0"/>
    </w:p>
    <w:p w:rsidR="005E1F94" w:rsidRPr="004058DD" w:rsidRDefault="005E1F94" w:rsidP="004058DD">
      <w:pPr>
        <w:jc w:val="both"/>
        <w:rPr>
          <w:sz w:val="28"/>
          <w:szCs w:val="28"/>
        </w:rPr>
      </w:pPr>
    </w:p>
    <w:p w:rsidR="005E1F94" w:rsidRPr="004058DD" w:rsidRDefault="005E1F94" w:rsidP="004058DD">
      <w:pPr>
        <w:ind w:right="4535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Об установлении средней рыночной стоимости одного квадратного метра общей площади жилья на территории Чукотского муниципального района, в целях обеспечения специалистов, работающих в Чукотском муниципальном районе, нуждающихся в улучшении жилищных условий </w:t>
      </w:r>
    </w:p>
    <w:p w:rsidR="005E1F94" w:rsidRPr="004058DD" w:rsidRDefault="005E1F94" w:rsidP="004058DD">
      <w:pPr>
        <w:jc w:val="both"/>
        <w:rPr>
          <w:sz w:val="28"/>
          <w:szCs w:val="28"/>
        </w:rPr>
      </w:pPr>
    </w:p>
    <w:p w:rsidR="005E1F94" w:rsidRPr="004058DD" w:rsidRDefault="005E1F94" w:rsidP="004058DD">
      <w:pPr>
        <w:ind w:firstLine="709"/>
        <w:jc w:val="both"/>
        <w:rPr>
          <w:sz w:val="28"/>
          <w:szCs w:val="28"/>
        </w:rPr>
      </w:pPr>
      <w:proofErr w:type="gramStart"/>
      <w:r w:rsidRPr="004058DD">
        <w:rPr>
          <w:sz w:val="28"/>
          <w:szCs w:val="28"/>
        </w:rPr>
        <w:t xml:space="preserve">В целях реализации мероприятия </w:t>
      </w:r>
      <w:r w:rsidR="00A92DA5" w:rsidRPr="004058DD">
        <w:rPr>
          <w:sz w:val="28"/>
          <w:szCs w:val="28"/>
        </w:rPr>
        <w:t xml:space="preserve">Подпрограммы </w:t>
      </w:r>
      <w:r w:rsidRPr="004058DD">
        <w:rPr>
          <w:sz w:val="28"/>
          <w:szCs w:val="28"/>
        </w:rPr>
        <w:t>«</w:t>
      </w:r>
      <w:r w:rsidR="00A92DA5" w:rsidRPr="004058DD">
        <w:rPr>
          <w:sz w:val="28"/>
          <w:szCs w:val="28"/>
        </w:rPr>
        <w:t>Обеспечение жилыми помещениями специалистов, работающих в Чукотском муниципальном районе» муниципальной</w:t>
      </w:r>
      <w:r w:rsidRPr="004058DD">
        <w:rPr>
          <w:sz w:val="28"/>
          <w:szCs w:val="28"/>
        </w:rPr>
        <w:t xml:space="preserve"> программы «</w:t>
      </w:r>
      <w:r w:rsidR="00A92DA5" w:rsidRPr="004058DD">
        <w:rPr>
          <w:sz w:val="28"/>
          <w:szCs w:val="28"/>
        </w:rPr>
        <w:t>Доступное и комфортное жилье на территории муниципального образования Чукотский муниципальный район</w:t>
      </w:r>
      <w:r w:rsidRPr="004058DD">
        <w:rPr>
          <w:sz w:val="28"/>
          <w:szCs w:val="28"/>
        </w:rPr>
        <w:t xml:space="preserve">», утвержденной Постановлением </w:t>
      </w:r>
      <w:r w:rsidR="00CB257F" w:rsidRPr="004058DD">
        <w:rPr>
          <w:sz w:val="28"/>
          <w:szCs w:val="28"/>
        </w:rPr>
        <w:t>Администрации муниципального образования Чукотский муниципальный район</w:t>
      </w:r>
      <w:r w:rsidR="00E24223" w:rsidRPr="004058DD">
        <w:rPr>
          <w:sz w:val="28"/>
          <w:szCs w:val="28"/>
        </w:rPr>
        <w:t xml:space="preserve"> от 30.12.2025</w:t>
      </w:r>
      <w:r w:rsidR="00A92DA5" w:rsidRPr="004058DD">
        <w:rPr>
          <w:sz w:val="28"/>
          <w:szCs w:val="28"/>
        </w:rPr>
        <w:t xml:space="preserve"> г. № </w:t>
      </w:r>
      <w:r w:rsidR="00E24223" w:rsidRPr="004058DD">
        <w:rPr>
          <w:sz w:val="28"/>
          <w:szCs w:val="28"/>
        </w:rPr>
        <w:t>501</w:t>
      </w:r>
      <w:r w:rsidRPr="004058DD">
        <w:rPr>
          <w:sz w:val="28"/>
          <w:szCs w:val="28"/>
        </w:rPr>
        <w:t>, в соответствии с Постановлением Администрации муниципального образования Чукотский муниципальный район «Об утверждении Методики определения начальной (максимальной) цены муниципального контракта на приобретение</w:t>
      </w:r>
      <w:proofErr w:type="gramEnd"/>
      <w:r w:rsidRPr="004058DD">
        <w:rPr>
          <w:sz w:val="28"/>
          <w:szCs w:val="28"/>
        </w:rPr>
        <w:t xml:space="preserve"> жилого помещения, заключаемого в целях обеспечения специалистов, работающих в Чукотском муниципальном районе, нуждающихся в служебном жилом помещении» от 25 июля 2016 года № 236, Администрация муниципального образования Чукотский муниципальный район</w:t>
      </w:r>
    </w:p>
    <w:p w:rsidR="005E1F94" w:rsidRPr="004058DD" w:rsidRDefault="005E1F94" w:rsidP="004058DD">
      <w:pPr>
        <w:jc w:val="both"/>
        <w:rPr>
          <w:sz w:val="28"/>
          <w:szCs w:val="28"/>
        </w:rPr>
      </w:pPr>
    </w:p>
    <w:p w:rsidR="005E1F94" w:rsidRPr="004058DD" w:rsidRDefault="005E1F94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ПОСТАНОВЛЯЕТ:</w:t>
      </w:r>
    </w:p>
    <w:p w:rsidR="005E1F94" w:rsidRPr="004058DD" w:rsidRDefault="005E1F94" w:rsidP="004058DD">
      <w:pPr>
        <w:jc w:val="both"/>
        <w:rPr>
          <w:sz w:val="28"/>
          <w:szCs w:val="28"/>
        </w:rPr>
      </w:pPr>
    </w:p>
    <w:p w:rsidR="005E1F94" w:rsidRPr="004058DD" w:rsidRDefault="005E1F94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1.</w:t>
      </w:r>
      <w:r w:rsidRPr="004058DD">
        <w:rPr>
          <w:sz w:val="28"/>
          <w:szCs w:val="28"/>
        </w:rPr>
        <w:tab/>
        <w:t>Установить на 202</w:t>
      </w:r>
      <w:r w:rsidR="00E24223" w:rsidRPr="004058DD">
        <w:rPr>
          <w:sz w:val="28"/>
          <w:szCs w:val="28"/>
        </w:rPr>
        <w:t>6</w:t>
      </w:r>
      <w:r w:rsidRPr="004058DD">
        <w:rPr>
          <w:sz w:val="28"/>
          <w:szCs w:val="28"/>
        </w:rPr>
        <w:t xml:space="preserve"> г. среднюю рыночную стоимость одного квадратного метра общей площади жилого помещения в населённых пунктах Чукотского муниципального района, в целях обеспечения специалистов, </w:t>
      </w:r>
      <w:r w:rsidRPr="004058DD">
        <w:rPr>
          <w:sz w:val="28"/>
          <w:szCs w:val="28"/>
        </w:rPr>
        <w:lastRenderedPageBreak/>
        <w:t xml:space="preserve">работающих в Чукотском муниципальном районе, нуждающихся в улучшении жилищных условий, в размере </w:t>
      </w:r>
      <w:r w:rsidR="00E24223" w:rsidRPr="004058DD">
        <w:rPr>
          <w:sz w:val="28"/>
          <w:szCs w:val="28"/>
        </w:rPr>
        <w:t>126</w:t>
      </w:r>
      <w:r w:rsidR="00DB65AA" w:rsidRPr="004058DD">
        <w:rPr>
          <w:sz w:val="28"/>
          <w:szCs w:val="28"/>
        </w:rPr>
        <w:t> 094,24</w:t>
      </w:r>
      <w:r w:rsidRPr="004058DD">
        <w:rPr>
          <w:sz w:val="28"/>
          <w:szCs w:val="28"/>
        </w:rPr>
        <w:t xml:space="preserve"> рублей, </w:t>
      </w:r>
      <w:proofErr w:type="gramStart"/>
      <w:r w:rsidRPr="004058DD">
        <w:rPr>
          <w:sz w:val="28"/>
          <w:szCs w:val="28"/>
        </w:rPr>
        <w:t>согласно</w:t>
      </w:r>
      <w:proofErr w:type="gramEnd"/>
      <w:r w:rsidRPr="004058DD">
        <w:rPr>
          <w:sz w:val="28"/>
          <w:szCs w:val="28"/>
        </w:rPr>
        <w:t xml:space="preserve"> прилагаемого расчета.</w:t>
      </w:r>
    </w:p>
    <w:p w:rsidR="005E1F94" w:rsidRPr="004058DD" w:rsidRDefault="004058DD" w:rsidP="004058DD">
      <w:pPr>
        <w:ind w:right="-1" w:firstLine="708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2.</w:t>
      </w:r>
      <w:r w:rsidRPr="004058DD">
        <w:rPr>
          <w:sz w:val="28"/>
          <w:szCs w:val="28"/>
        </w:rPr>
        <w:tab/>
      </w:r>
      <w:r w:rsidR="005E1F94" w:rsidRPr="004058DD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Чукотский муниципальный район от </w:t>
      </w:r>
      <w:r w:rsidR="003D17F6" w:rsidRPr="004058DD">
        <w:rPr>
          <w:sz w:val="28"/>
          <w:szCs w:val="28"/>
        </w:rPr>
        <w:t>1</w:t>
      </w:r>
      <w:r w:rsidR="00E24223" w:rsidRPr="004058DD">
        <w:rPr>
          <w:sz w:val="28"/>
          <w:szCs w:val="28"/>
        </w:rPr>
        <w:t>0</w:t>
      </w:r>
      <w:r w:rsidR="005E1F94" w:rsidRPr="004058DD">
        <w:rPr>
          <w:sz w:val="28"/>
          <w:szCs w:val="28"/>
        </w:rPr>
        <w:t xml:space="preserve"> </w:t>
      </w:r>
      <w:r w:rsidR="00E24223" w:rsidRPr="004058DD">
        <w:rPr>
          <w:sz w:val="28"/>
          <w:szCs w:val="28"/>
        </w:rPr>
        <w:t>июня</w:t>
      </w:r>
      <w:r w:rsidR="003D17F6" w:rsidRPr="004058DD">
        <w:rPr>
          <w:sz w:val="28"/>
          <w:szCs w:val="28"/>
        </w:rPr>
        <w:t xml:space="preserve"> </w:t>
      </w:r>
      <w:r w:rsidR="005E1F94" w:rsidRPr="004058DD">
        <w:rPr>
          <w:sz w:val="28"/>
          <w:szCs w:val="28"/>
        </w:rPr>
        <w:t xml:space="preserve"> 20</w:t>
      </w:r>
      <w:r w:rsidR="00757989" w:rsidRPr="004058DD">
        <w:rPr>
          <w:sz w:val="28"/>
          <w:szCs w:val="28"/>
        </w:rPr>
        <w:t>2</w:t>
      </w:r>
      <w:r w:rsidR="00E24223" w:rsidRPr="004058DD">
        <w:rPr>
          <w:sz w:val="28"/>
          <w:szCs w:val="28"/>
        </w:rPr>
        <w:t>5</w:t>
      </w:r>
      <w:r w:rsidR="005E1F94" w:rsidRPr="004058DD">
        <w:rPr>
          <w:sz w:val="28"/>
          <w:szCs w:val="28"/>
        </w:rPr>
        <w:t xml:space="preserve"> г. № </w:t>
      </w:r>
      <w:r w:rsidR="00E24223" w:rsidRPr="004058DD">
        <w:rPr>
          <w:sz w:val="28"/>
          <w:szCs w:val="28"/>
        </w:rPr>
        <w:t>205</w:t>
      </w:r>
      <w:r w:rsidR="005E1F94" w:rsidRPr="004058DD">
        <w:rPr>
          <w:sz w:val="28"/>
          <w:szCs w:val="28"/>
        </w:rPr>
        <w:t xml:space="preserve"> «</w:t>
      </w:r>
      <w:r w:rsidR="00A84841" w:rsidRPr="004058DD">
        <w:rPr>
          <w:sz w:val="28"/>
          <w:szCs w:val="28"/>
        </w:rPr>
        <w:t>Об установлении средней рыночной стоимости одного квадратного метра общей площади жилья на территории Чукотского муниципального района, в целях обеспечения специалистов, работающих в Чукотском муниципальном районе, нуждающихся в улучшении жилищных условий</w:t>
      </w:r>
      <w:r w:rsidR="005E1F94" w:rsidRPr="004058DD">
        <w:rPr>
          <w:sz w:val="28"/>
          <w:szCs w:val="28"/>
        </w:rPr>
        <w:t>».</w:t>
      </w:r>
    </w:p>
    <w:p w:rsidR="005E1F94" w:rsidRPr="004058DD" w:rsidRDefault="004058DD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3.</w:t>
      </w:r>
      <w:r w:rsidRPr="004058DD">
        <w:rPr>
          <w:sz w:val="28"/>
          <w:szCs w:val="28"/>
        </w:rPr>
        <w:tab/>
      </w:r>
      <w:r w:rsidR="005E1F94" w:rsidRPr="004058DD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5E1F94" w:rsidRPr="004058DD" w:rsidRDefault="004058DD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4.</w:t>
      </w:r>
      <w:r w:rsidRPr="004058DD">
        <w:rPr>
          <w:sz w:val="28"/>
          <w:szCs w:val="28"/>
        </w:rPr>
        <w:tab/>
      </w:r>
      <w:proofErr w:type="gramStart"/>
      <w:r w:rsidR="005E1F94" w:rsidRPr="004058DD">
        <w:rPr>
          <w:sz w:val="28"/>
          <w:szCs w:val="28"/>
        </w:rPr>
        <w:t>Контроль за</w:t>
      </w:r>
      <w:proofErr w:type="gramEnd"/>
      <w:r w:rsidR="005E1F94" w:rsidRPr="004058DD">
        <w:rPr>
          <w:sz w:val="28"/>
          <w:szCs w:val="28"/>
        </w:rPr>
        <w:t xml:space="preserve"> исполнением настоящего постановления возложить на Управление по организационно-правовым вопросам (Ю.Н. Платов).</w:t>
      </w:r>
    </w:p>
    <w:p w:rsidR="005E1F94" w:rsidRPr="004058DD" w:rsidRDefault="005E1F94" w:rsidP="004058DD">
      <w:pPr>
        <w:jc w:val="both"/>
        <w:rPr>
          <w:sz w:val="28"/>
          <w:szCs w:val="28"/>
        </w:rPr>
      </w:pPr>
    </w:p>
    <w:p w:rsidR="005E1F94" w:rsidRPr="004058DD" w:rsidRDefault="005E1F94" w:rsidP="004058DD">
      <w:pPr>
        <w:jc w:val="both"/>
        <w:rPr>
          <w:sz w:val="28"/>
          <w:szCs w:val="28"/>
        </w:rPr>
      </w:pPr>
    </w:p>
    <w:p w:rsidR="004058DD" w:rsidRPr="004058DD" w:rsidRDefault="004058DD" w:rsidP="004058DD">
      <w:pPr>
        <w:jc w:val="both"/>
        <w:rPr>
          <w:sz w:val="28"/>
          <w:szCs w:val="28"/>
        </w:rPr>
      </w:pPr>
      <w:r w:rsidRPr="004058DD">
        <w:rPr>
          <w:sz w:val="28"/>
          <w:szCs w:val="28"/>
        </w:rPr>
        <w:t>И. о. Г</w:t>
      </w:r>
      <w:r w:rsidR="000D13EF" w:rsidRPr="004058DD">
        <w:rPr>
          <w:sz w:val="28"/>
          <w:szCs w:val="28"/>
        </w:rPr>
        <w:t>лавы</w:t>
      </w:r>
      <w:r w:rsidR="005E1F94" w:rsidRPr="004058DD">
        <w:rPr>
          <w:sz w:val="28"/>
          <w:szCs w:val="28"/>
        </w:rPr>
        <w:t xml:space="preserve"> Администрации             </w:t>
      </w:r>
      <w:r w:rsidRPr="004058DD">
        <w:rPr>
          <w:sz w:val="28"/>
          <w:szCs w:val="28"/>
        </w:rPr>
        <w:t xml:space="preserve">         </w:t>
      </w:r>
      <w:r w:rsidR="00EC1C06" w:rsidRPr="004058DD">
        <w:rPr>
          <w:sz w:val="28"/>
          <w:szCs w:val="28"/>
        </w:rPr>
        <w:t xml:space="preserve">                 </w:t>
      </w:r>
      <w:r w:rsidR="000D13EF" w:rsidRPr="004058DD">
        <w:rPr>
          <w:sz w:val="28"/>
          <w:szCs w:val="28"/>
        </w:rPr>
        <w:t xml:space="preserve">                       </w:t>
      </w:r>
      <w:r w:rsidR="00FB066F" w:rsidRPr="004058DD">
        <w:rPr>
          <w:sz w:val="28"/>
          <w:szCs w:val="28"/>
        </w:rPr>
        <w:t xml:space="preserve">В.Г. </w:t>
      </w:r>
      <w:proofErr w:type="spellStart"/>
      <w:r w:rsidR="00FB066F" w:rsidRPr="004058DD">
        <w:rPr>
          <w:sz w:val="28"/>
          <w:szCs w:val="28"/>
        </w:rPr>
        <w:t>Фирстов</w:t>
      </w:r>
      <w:proofErr w:type="spellEnd"/>
      <w:r w:rsidRPr="004058DD">
        <w:rPr>
          <w:sz w:val="28"/>
          <w:szCs w:val="28"/>
        </w:rPr>
        <w:br w:type="page"/>
      </w:r>
    </w:p>
    <w:p w:rsidR="00CE3AA1" w:rsidRPr="004058DD" w:rsidRDefault="00CE3AA1" w:rsidP="004058DD">
      <w:pPr>
        <w:ind w:left="5245"/>
        <w:rPr>
          <w:sz w:val="28"/>
          <w:szCs w:val="28"/>
        </w:rPr>
      </w:pPr>
      <w:r w:rsidRPr="004058DD">
        <w:rPr>
          <w:sz w:val="28"/>
          <w:szCs w:val="28"/>
        </w:rPr>
        <w:lastRenderedPageBreak/>
        <w:t xml:space="preserve">Приложение </w:t>
      </w:r>
    </w:p>
    <w:p w:rsidR="00CE3AA1" w:rsidRPr="004058DD" w:rsidRDefault="00CE3AA1" w:rsidP="004058DD">
      <w:pPr>
        <w:ind w:left="5245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к постановлению Администрации муниципального образования Чукотский муниципальный район </w:t>
      </w:r>
      <w:r w:rsidR="004058DD" w:rsidRPr="004058DD">
        <w:rPr>
          <w:sz w:val="28"/>
          <w:szCs w:val="28"/>
        </w:rPr>
        <w:t>от 20.05.2026 г. № 256</w:t>
      </w:r>
    </w:p>
    <w:p w:rsidR="00CE3AA1" w:rsidRPr="004058DD" w:rsidRDefault="00CE3AA1" w:rsidP="004058DD">
      <w:pPr>
        <w:jc w:val="both"/>
        <w:rPr>
          <w:sz w:val="28"/>
          <w:szCs w:val="28"/>
        </w:rPr>
      </w:pPr>
    </w:p>
    <w:p w:rsidR="00CE3AA1" w:rsidRPr="004058DD" w:rsidRDefault="00CE3AA1" w:rsidP="004058DD">
      <w:pPr>
        <w:jc w:val="center"/>
        <w:rPr>
          <w:sz w:val="28"/>
          <w:szCs w:val="28"/>
        </w:rPr>
      </w:pPr>
      <w:r w:rsidRPr="004058DD">
        <w:rPr>
          <w:sz w:val="28"/>
          <w:szCs w:val="28"/>
        </w:rPr>
        <w:t>РАСЧЕТ</w:t>
      </w:r>
    </w:p>
    <w:p w:rsidR="00CE3AA1" w:rsidRPr="004058DD" w:rsidRDefault="00CE3AA1" w:rsidP="004058DD">
      <w:pPr>
        <w:jc w:val="center"/>
        <w:rPr>
          <w:sz w:val="28"/>
          <w:szCs w:val="28"/>
        </w:rPr>
      </w:pPr>
      <w:r w:rsidRPr="004058DD">
        <w:rPr>
          <w:sz w:val="28"/>
          <w:szCs w:val="28"/>
        </w:rPr>
        <w:t>средней рыночной стоимости одного квадратного метра общей площади жилого помещения в населённых пунктах Чукотского муниципального района, в целях обеспечения специалистов, работающих в Чукотском муниципальном районе, нуждающихся в улучшении жилищных условий</w:t>
      </w:r>
    </w:p>
    <w:p w:rsidR="00CE3AA1" w:rsidRPr="004058DD" w:rsidRDefault="00CE3AA1" w:rsidP="004058DD">
      <w:pPr>
        <w:jc w:val="center"/>
        <w:rPr>
          <w:sz w:val="28"/>
          <w:szCs w:val="28"/>
        </w:rPr>
      </w:pP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1.</w:t>
      </w:r>
      <w:r w:rsidRPr="004058DD">
        <w:rPr>
          <w:sz w:val="28"/>
          <w:szCs w:val="28"/>
        </w:rPr>
        <w:tab/>
        <w:t>Данный расчет производится в соответствии с разделом 3 Методики определения начальной (максимальной) цены муниципального контракта на приобретение жилого помещения, заключаемого в целях обеспечения  специалистов служебными жилыми помещениями, утвержденной постановлением Администрации муниципального образования Чукотский муниципальный район от 25 июля 2016 года № 236 (далее – Методика).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2. Для расчета использовалась следующая информация: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- ценовая информация, содержащаяся в реестре контрактов, заключенных заказчиками, и размещенном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</w:t>
      </w:r>
      <w:hyperlink r:id="rId7" w:history="1">
        <w:r w:rsidRPr="004058DD">
          <w:rPr>
            <w:sz w:val="28"/>
            <w:szCs w:val="28"/>
          </w:rPr>
          <w:t>www.zakupki.gov.ru</w:t>
        </w:r>
      </w:hyperlink>
      <w:r w:rsidRPr="004058DD">
        <w:rPr>
          <w:sz w:val="28"/>
          <w:szCs w:val="28"/>
        </w:rPr>
        <w:t xml:space="preserve">. 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- ценовая информация, полученная путем проведения изучения рынка по инициативе заказчика в целях получения ценовой информации, необходимой для определения НМЦК.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- данные государственной статистической отчетности о ценах товар</w:t>
      </w:r>
      <w:r w:rsidR="007D13AE" w:rsidRPr="004058DD">
        <w:rPr>
          <w:sz w:val="28"/>
          <w:szCs w:val="28"/>
        </w:rPr>
        <w:t>ов, работ, услуг</w:t>
      </w:r>
      <w:r w:rsidR="006B7344" w:rsidRPr="004058DD">
        <w:rPr>
          <w:sz w:val="28"/>
          <w:szCs w:val="28"/>
        </w:rPr>
        <w:t>.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Поиск ценовой информации осуществлен в реестре муниципальных контрактах, заключенных Администрацией муниципального образования Чукотский муниципальный район, а также использовались данные, полученные при реализации муниципальных программ, связанных с приобретением жилья на территории сельских поселений Чукотского муниципального района: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4"/>
        <w:gridCol w:w="1134"/>
        <w:gridCol w:w="1418"/>
        <w:gridCol w:w="1701"/>
        <w:gridCol w:w="993"/>
        <w:gridCol w:w="1560"/>
        <w:gridCol w:w="1135"/>
      </w:tblGrid>
      <w:tr w:rsidR="006B7344" w:rsidRPr="004058DD" w:rsidTr="00E24223">
        <w:tc>
          <w:tcPr>
            <w:tcW w:w="424" w:type="dxa"/>
          </w:tcPr>
          <w:p w:rsidR="006B7344" w:rsidRPr="004058DD" w:rsidRDefault="006B7344" w:rsidP="004058DD">
            <w:pPr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4058DD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4058DD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Жилое помещение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ind w:left="-109" w:right="-74" w:firstLine="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Дата заключения МК (договора)</w:t>
            </w:r>
          </w:p>
        </w:tc>
        <w:tc>
          <w:tcPr>
            <w:tcW w:w="1418" w:type="dxa"/>
          </w:tcPr>
          <w:p w:rsidR="006B7344" w:rsidRPr="004058DD" w:rsidRDefault="006B7344" w:rsidP="004058DD">
            <w:pPr>
              <w:ind w:right="-19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Общая площадь жилого помещения, м</w:t>
            </w:r>
            <w:proofErr w:type="gramStart"/>
            <w:r w:rsidRPr="004058DD">
              <w:rPr>
                <w:rFonts w:eastAsia="Calibri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Стоимость</w:t>
            </w:r>
          </w:p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по МК (договору), руб.</w:t>
            </w:r>
          </w:p>
        </w:tc>
        <w:tc>
          <w:tcPr>
            <w:tcW w:w="993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 wp14:anchorId="71FE5595" wp14:editId="45263482">
                  <wp:extent cx="228600" cy="209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 xml:space="preserve">Стоимость с учетом </w:t>
            </w:r>
            <w:r w:rsidRPr="004058DD">
              <w:rPr>
                <w:rFonts w:eastAsia="Calibri"/>
                <w:b/>
                <w:noProof/>
                <w:position w:val="-6"/>
                <w:sz w:val="28"/>
                <w:szCs w:val="28"/>
              </w:rPr>
              <w:drawing>
                <wp:inline distT="0" distB="0" distL="0" distR="0" wp14:anchorId="65B930F9" wp14:editId="0C98A0D1">
                  <wp:extent cx="228600" cy="209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ст.5*ст.6</w:t>
            </w:r>
          </w:p>
        </w:tc>
        <w:tc>
          <w:tcPr>
            <w:tcW w:w="1135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  <w:vertAlign w:val="superscript"/>
              </w:rPr>
            </w:pPr>
            <w:proofErr w:type="spellStart"/>
            <w:r w:rsidRPr="004058DD">
              <w:rPr>
                <w:rFonts w:eastAsia="Calibri"/>
                <w:b/>
                <w:sz w:val="28"/>
                <w:szCs w:val="28"/>
              </w:rPr>
              <w:t>Ст-ть</w:t>
            </w:r>
            <w:proofErr w:type="spellEnd"/>
            <w:r w:rsidRPr="004058DD">
              <w:rPr>
                <w:rFonts w:eastAsia="Calibri"/>
                <w:b/>
                <w:sz w:val="28"/>
                <w:szCs w:val="28"/>
              </w:rPr>
              <w:t xml:space="preserve"> 1м</w:t>
            </w:r>
            <w:r w:rsidRPr="004058DD">
              <w:rPr>
                <w:rFonts w:eastAsia="Calibri"/>
                <w:b/>
                <w:sz w:val="28"/>
                <w:szCs w:val="28"/>
                <w:vertAlign w:val="superscript"/>
              </w:rPr>
              <w:t>2</w:t>
            </w:r>
            <w:r w:rsidRPr="004058DD">
              <w:rPr>
                <w:rFonts w:eastAsia="Calibri"/>
                <w:b/>
                <w:sz w:val="28"/>
                <w:szCs w:val="28"/>
              </w:rPr>
              <w:t xml:space="preserve"> жилого помещения, руб./м</w:t>
            </w:r>
            <w:proofErr w:type="gramStart"/>
            <w:r w:rsidRPr="004058DD">
              <w:rPr>
                <w:rFonts w:eastAsia="Calibri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6B7344" w:rsidRPr="004058DD" w:rsidRDefault="006B7344" w:rsidP="004058DD">
            <w:pPr>
              <w:ind w:right="-1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ст.7/ст.4</w:t>
            </w:r>
          </w:p>
        </w:tc>
      </w:tr>
      <w:tr w:rsidR="006B7344" w:rsidRPr="004058DD" w:rsidTr="00E24223">
        <w:tc>
          <w:tcPr>
            <w:tcW w:w="42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058DD">
              <w:rPr>
                <w:rFonts w:eastAsia="Calibri"/>
                <w:b/>
                <w:sz w:val="28"/>
                <w:szCs w:val="28"/>
              </w:rPr>
              <w:t>8</w:t>
            </w:r>
          </w:p>
        </w:tc>
      </w:tr>
      <w:tr w:rsidR="006B7344" w:rsidRPr="004058DD" w:rsidTr="00E24223">
        <w:tc>
          <w:tcPr>
            <w:tcW w:w="42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Квартира 1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16.03.2023</w:t>
            </w:r>
          </w:p>
        </w:tc>
        <w:tc>
          <w:tcPr>
            <w:tcW w:w="1418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52,7</w:t>
            </w:r>
          </w:p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7344" w:rsidRPr="004058DD" w:rsidRDefault="006B7344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sz w:val="28"/>
                <w:szCs w:val="28"/>
              </w:rPr>
              <w:t>6 000 000,00</w:t>
            </w:r>
          </w:p>
        </w:tc>
        <w:tc>
          <w:tcPr>
            <w:tcW w:w="993" w:type="dxa"/>
          </w:tcPr>
          <w:p w:rsidR="006B7344" w:rsidRPr="004058DD" w:rsidRDefault="00E24223" w:rsidP="004058DD">
            <w:pPr>
              <w:jc w:val="center"/>
              <w:rPr>
                <w:color w:val="000000"/>
                <w:sz w:val="28"/>
                <w:szCs w:val="28"/>
              </w:rPr>
            </w:pPr>
            <w:r w:rsidRPr="004058DD">
              <w:rPr>
                <w:color w:val="000000"/>
                <w:sz w:val="28"/>
                <w:szCs w:val="28"/>
              </w:rPr>
              <w:t>1,1419</w:t>
            </w:r>
          </w:p>
        </w:tc>
        <w:tc>
          <w:tcPr>
            <w:tcW w:w="1560" w:type="dxa"/>
          </w:tcPr>
          <w:p w:rsidR="006B7344" w:rsidRPr="004058DD" w:rsidRDefault="006B7344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6</w:t>
            </w:r>
            <w:r w:rsidR="00E24223" w:rsidRPr="004058DD">
              <w:rPr>
                <w:rFonts w:eastAsia="Calibri"/>
                <w:sz w:val="28"/>
                <w:szCs w:val="28"/>
              </w:rPr>
              <w:t> 851 400,00</w:t>
            </w:r>
          </w:p>
        </w:tc>
        <w:tc>
          <w:tcPr>
            <w:tcW w:w="1134" w:type="dxa"/>
          </w:tcPr>
          <w:p w:rsidR="006B7344" w:rsidRPr="004058DD" w:rsidRDefault="00E24223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130 007,59</w:t>
            </w:r>
          </w:p>
        </w:tc>
      </w:tr>
      <w:tr w:rsidR="006B7344" w:rsidRPr="004058DD" w:rsidTr="00E24223">
        <w:tc>
          <w:tcPr>
            <w:tcW w:w="42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Квартира 2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12.03.2024</w:t>
            </w:r>
          </w:p>
        </w:tc>
        <w:tc>
          <w:tcPr>
            <w:tcW w:w="1418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54,5</w:t>
            </w:r>
          </w:p>
        </w:tc>
        <w:tc>
          <w:tcPr>
            <w:tcW w:w="1701" w:type="dxa"/>
          </w:tcPr>
          <w:p w:rsidR="006B7344" w:rsidRPr="004058DD" w:rsidRDefault="006B7344" w:rsidP="004058DD">
            <w:pPr>
              <w:jc w:val="both"/>
              <w:rPr>
                <w:sz w:val="28"/>
                <w:szCs w:val="28"/>
              </w:rPr>
            </w:pPr>
            <w:r w:rsidRPr="004058DD">
              <w:rPr>
                <w:sz w:val="28"/>
                <w:szCs w:val="28"/>
              </w:rPr>
              <w:t xml:space="preserve">6 000 000,00  </w:t>
            </w:r>
          </w:p>
        </w:tc>
        <w:tc>
          <w:tcPr>
            <w:tcW w:w="993" w:type="dxa"/>
          </w:tcPr>
          <w:p w:rsidR="006B7344" w:rsidRPr="004058DD" w:rsidRDefault="006B7344" w:rsidP="004058DD">
            <w:pPr>
              <w:jc w:val="center"/>
              <w:rPr>
                <w:color w:val="000000"/>
                <w:sz w:val="28"/>
                <w:szCs w:val="28"/>
              </w:rPr>
            </w:pPr>
            <w:r w:rsidRPr="004058DD">
              <w:rPr>
                <w:color w:val="000000"/>
                <w:sz w:val="28"/>
                <w:szCs w:val="28"/>
              </w:rPr>
              <w:t>1,</w:t>
            </w:r>
            <w:r w:rsidR="00E24223" w:rsidRPr="004058DD">
              <w:rPr>
                <w:color w:val="000000"/>
                <w:sz w:val="28"/>
                <w:szCs w:val="28"/>
              </w:rPr>
              <w:t>1007</w:t>
            </w:r>
          </w:p>
        </w:tc>
        <w:tc>
          <w:tcPr>
            <w:tcW w:w="1560" w:type="dxa"/>
          </w:tcPr>
          <w:p w:rsidR="006B7344" w:rsidRPr="004058DD" w:rsidRDefault="00E24223" w:rsidP="004058DD">
            <w:pPr>
              <w:jc w:val="both"/>
              <w:rPr>
                <w:sz w:val="28"/>
                <w:szCs w:val="28"/>
              </w:rPr>
            </w:pPr>
            <w:r w:rsidRPr="004058DD">
              <w:rPr>
                <w:sz w:val="28"/>
                <w:szCs w:val="28"/>
              </w:rPr>
              <w:t>6 604 200,00</w:t>
            </w:r>
          </w:p>
        </w:tc>
        <w:tc>
          <w:tcPr>
            <w:tcW w:w="1134" w:type="dxa"/>
          </w:tcPr>
          <w:p w:rsidR="006B7344" w:rsidRPr="004058DD" w:rsidRDefault="00E24223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121 177,98</w:t>
            </w:r>
          </w:p>
        </w:tc>
      </w:tr>
      <w:tr w:rsidR="006B7344" w:rsidRPr="004058DD" w:rsidTr="00E24223">
        <w:tc>
          <w:tcPr>
            <w:tcW w:w="42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B7344" w:rsidRPr="004058DD" w:rsidRDefault="006B7344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Квартира 3</w:t>
            </w:r>
          </w:p>
        </w:tc>
        <w:tc>
          <w:tcPr>
            <w:tcW w:w="1134" w:type="dxa"/>
          </w:tcPr>
          <w:p w:rsidR="006B7344" w:rsidRPr="004058DD" w:rsidRDefault="00E24223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09.12.2025</w:t>
            </w:r>
          </w:p>
        </w:tc>
        <w:tc>
          <w:tcPr>
            <w:tcW w:w="1418" w:type="dxa"/>
          </w:tcPr>
          <w:p w:rsidR="006B7344" w:rsidRPr="004058DD" w:rsidRDefault="00E24223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69,3</w:t>
            </w:r>
          </w:p>
        </w:tc>
        <w:tc>
          <w:tcPr>
            <w:tcW w:w="1701" w:type="dxa"/>
          </w:tcPr>
          <w:p w:rsidR="006B7344" w:rsidRPr="004058DD" w:rsidRDefault="00E24223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sz w:val="28"/>
                <w:szCs w:val="28"/>
              </w:rPr>
              <w:t>8 544 656,04</w:t>
            </w:r>
            <w:r w:rsidR="006B7344" w:rsidRPr="004058D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</w:tcPr>
          <w:p w:rsidR="006B7344" w:rsidRPr="004058DD" w:rsidRDefault="006B7344" w:rsidP="004058DD">
            <w:pPr>
              <w:jc w:val="center"/>
              <w:rPr>
                <w:color w:val="000000"/>
                <w:sz w:val="28"/>
                <w:szCs w:val="28"/>
              </w:rPr>
            </w:pPr>
            <w:r w:rsidRPr="004058DD">
              <w:rPr>
                <w:color w:val="000000"/>
                <w:sz w:val="28"/>
                <w:szCs w:val="28"/>
              </w:rPr>
              <w:t>1,0</w:t>
            </w:r>
            <w:r w:rsidR="00E24223" w:rsidRPr="004058DD"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1560" w:type="dxa"/>
          </w:tcPr>
          <w:p w:rsidR="006B7344" w:rsidRPr="004058DD" w:rsidRDefault="00E24223" w:rsidP="004058DD">
            <w:pPr>
              <w:jc w:val="both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8 807 831,45</w:t>
            </w:r>
          </w:p>
        </w:tc>
        <w:tc>
          <w:tcPr>
            <w:tcW w:w="1134" w:type="dxa"/>
          </w:tcPr>
          <w:p w:rsidR="006B7344" w:rsidRPr="004058DD" w:rsidRDefault="00E24223" w:rsidP="004058DD">
            <w:pPr>
              <w:jc w:val="center"/>
              <w:rPr>
                <w:rFonts w:eastAsia="Calibri"/>
                <w:sz w:val="28"/>
                <w:szCs w:val="28"/>
              </w:rPr>
            </w:pPr>
            <w:r w:rsidRPr="004058DD">
              <w:rPr>
                <w:rFonts w:eastAsia="Calibri"/>
                <w:sz w:val="28"/>
                <w:szCs w:val="28"/>
              </w:rPr>
              <w:t>127 097,13</w:t>
            </w:r>
          </w:p>
        </w:tc>
      </w:tr>
    </w:tbl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</w:p>
    <w:p w:rsidR="00CE3AA1" w:rsidRPr="004058DD" w:rsidRDefault="00CE3AA1" w:rsidP="004058DD">
      <w:pPr>
        <w:numPr>
          <w:ilvl w:val="0"/>
          <w:numId w:val="1"/>
        </w:numPr>
        <w:autoSpaceDE w:val="0"/>
        <w:autoSpaceDN w:val="0"/>
        <w:adjustRightInd w:val="0"/>
        <w:ind w:left="0" w:firstLine="142"/>
        <w:contextualSpacing/>
        <w:jc w:val="both"/>
        <w:rPr>
          <w:sz w:val="28"/>
          <w:szCs w:val="28"/>
        </w:rPr>
      </w:pPr>
      <w:r w:rsidRPr="004058DD">
        <w:rPr>
          <w:sz w:val="28"/>
          <w:szCs w:val="28"/>
        </w:rPr>
        <w:t>Цены прошлых периодов, используемые в расчетах, приведены к текущему уровню цен путем применения коэффициента, рассчитанного в соответствии с формулой:</w:t>
      </w: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058DD">
        <w:rPr>
          <w:noProof/>
          <w:sz w:val="28"/>
          <w:szCs w:val="28"/>
        </w:rPr>
        <w:drawing>
          <wp:inline distT="0" distB="0" distL="0" distR="0" wp14:anchorId="565E3C07" wp14:editId="7831CB08">
            <wp:extent cx="2234565" cy="476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>,</w:t>
      </w: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где:</w:t>
      </w: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noProof/>
          <w:position w:val="-6"/>
          <w:sz w:val="28"/>
          <w:szCs w:val="28"/>
        </w:rPr>
        <w:drawing>
          <wp:inline distT="0" distB="0" distL="0" distR="0" wp14:anchorId="2946E0BA" wp14:editId="1F280BED">
            <wp:extent cx="230505" cy="2070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 xml:space="preserve"> - коэффициент для пересчета цен прошлых периодов к текущему уровню цен;</w:t>
      </w: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noProof/>
          <w:position w:val="-10"/>
          <w:sz w:val="28"/>
          <w:szCs w:val="28"/>
        </w:rPr>
        <w:drawing>
          <wp:inline distT="0" distB="0" distL="0" distR="0" wp14:anchorId="5E5E3A18" wp14:editId="5FE790FF">
            <wp:extent cx="191135" cy="1987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 xml:space="preserve"> - срок формирования ценовой информации, используемой для расчета;</w:t>
      </w:r>
    </w:p>
    <w:p w:rsidR="00183EBC" w:rsidRPr="004058DD" w:rsidRDefault="00CE3AA1" w:rsidP="0040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t - месяц проведения расчетов НМЦК;</w:t>
      </w:r>
      <w:r w:rsidR="00183EBC" w:rsidRPr="004058DD">
        <w:rPr>
          <w:sz w:val="28"/>
          <w:szCs w:val="28"/>
        </w:rPr>
        <w:t xml:space="preserve"> </w:t>
      </w:r>
    </w:p>
    <w:p w:rsidR="00CE3AA1" w:rsidRPr="004058DD" w:rsidRDefault="00CE3AA1" w:rsidP="004058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noProof/>
          <w:position w:val="-12"/>
          <w:sz w:val="28"/>
          <w:szCs w:val="28"/>
        </w:rPr>
        <w:drawing>
          <wp:inline distT="0" distB="0" distL="0" distR="0" wp14:anchorId="51B25E27" wp14:editId="42D2DE00">
            <wp:extent cx="437515" cy="23050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 xml:space="preserve"> - индекс потребительских цен на месяц в процентах к предыдущему месяцу, соответствующий месяцу в интервале </w:t>
      </w:r>
      <w:proofErr w:type="gramStart"/>
      <w:r w:rsidRPr="004058DD">
        <w:rPr>
          <w:sz w:val="28"/>
          <w:szCs w:val="28"/>
        </w:rPr>
        <w:t>от</w:t>
      </w:r>
      <w:proofErr w:type="gramEnd"/>
      <w:r w:rsidRPr="004058DD">
        <w:rPr>
          <w:sz w:val="28"/>
          <w:szCs w:val="28"/>
        </w:rPr>
        <w:t xml:space="preserve"> </w:t>
      </w:r>
      <w:r w:rsidRPr="004058DD">
        <w:rPr>
          <w:noProof/>
          <w:position w:val="-10"/>
          <w:sz w:val="28"/>
          <w:szCs w:val="28"/>
        </w:rPr>
        <w:drawing>
          <wp:inline distT="0" distB="0" distL="0" distR="0" wp14:anchorId="2E9B8C0E" wp14:editId="2058B7B3">
            <wp:extent cx="191135" cy="1987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 xml:space="preserve"> до t включительно, </w:t>
      </w:r>
      <w:proofErr w:type="gramStart"/>
      <w:r w:rsidRPr="004058DD">
        <w:rPr>
          <w:sz w:val="28"/>
          <w:szCs w:val="28"/>
        </w:rPr>
        <w:t>установленный</w:t>
      </w:r>
      <w:proofErr w:type="gramEnd"/>
      <w:r w:rsidRPr="004058DD">
        <w:rPr>
          <w:sz w:val="28"/>
          <w:szCs w:val="28"/>
        </w:rPr>
        <w:t xml:space="preserve"> Федеральной службой государственной статистики (официальный сайт в сети "Интернет" </w:t>
      </w:r>
      <w:hyperlink r:id="rId12" w:history="1">
        <w:r w:rsidRPr="004058DD">
          <w:rPr>
            <w:color w:val="0000FF"/>
            <w:sz w:val="28"/>
            <w:szCs w:val="28"/>
            <w:u w:val="single"/>
          </w:rPr>
          <w:t>www.gks.ru</w:t>
        </w:r>
      </w:hyperlink>
      <w:r w:rsidRPr="004058DD">
        <w:rPr>
          <w:sz w:val="28"/>
          <w:szCs w:val="28"/>
        </w:rPr>
        <w:t>).</w:t>
      </w:r>
    </w:p>
    <w:p w:rsidR="00A84841" w:rsidRPr="004058DD" w:rsidRDefault="00A84841" w:rsidP="004058DD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По квартире 1 коэффициент для пересчета цен </w:t>
      </w:r>
      <w:r w:rsidR="00D30972" w:rsidRPr="004058DD">
        <w:rPr>
          <w:sz w:val="28"/>
          <w:szCs w:val="28"/>
        </w:rPr>
        <w:t>март 2023</w:t>
      </w:r>
      <w:r w:rsidRPr="004058DD">
        <w:rPr>
          <w:sz w:val="28"/>
          <w:szCs w:val="28"/>
        </w:rPr>
        <w:t xml:space="preserve"> года к текущему уровню цен составляет </w:t>
      </w:r>
      <w:r w:rsidR="00D30972" w:rsidRPr="004058DD">
        <w:rPr>
          <w:color w:val="000000"/>
          <w:sz w:val="28"/>
          <w:szCs w:val="28"/>
        </w:rPr>
        <w:t>1,</w:t>
      </w:r>
      <w:r w:rsidR="00E24223" w:rsidRPr="004058DD">
        <w:rPr>
          <w:color w:val="000000"/>
          <w:sz w:val="28"/>
          <w:szCs w:val="28"/>
        </w:rPr>
        <w:t>1419</w:t>
      </w:r>
      <w:r w:rsidRPr="004058DD">
        <w:rPr>
          <w:sz w:val="28"/>
          <w:szCs w:val="28"/>
        </w:rPr>
        <w:t>.</w:t>
      </w:r>
    </w:p>
    <w:p w:rsidR="00A84841" w:rsidRPr="004058DD" w:rsidRDefault="00A84841" w:rsidP="004058DD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По квартире 2 коэффициент для пересчета цен </w:t>
      </w:r>
      <w:r w:rsidR="00D30972" w:rsidRPr="004058DD">
        <w:rPr>
          <w:sz w:val="28"/>
          <w:szCs w:val="28"/>
        </w:rPr>
        <w:t>март 2024</w:t>
      </w:r>
      <w:r w:rsidRPr="004058DD">
        <w:rPr>
          <w:sz w:val="28"/>
          <w:szCs w:val="28"/>
        </w:rPr>
        <w:t xml:space="preserve"> года к текущему уровню цен составляет </w:t>
      </w:r>
      <w:r w:rsidR="00D30972" w:rsidRPr="004058DD">
        <w:rPr>
          <w:color w:val="000000"/>
          <w:sz w:val="28"/>
          <w:szCs w:val="28"/>
        </w:rPr>
        <w:t>1,</w:t>
      </w:r>
      <w:r w:rsidR="00E24223" w:rsidRPr="004058DD">
        <w:rPr>
          <w:color w:val="000000"/>
          <w:sz w:val="28"/>
          <w:szCs w:val="28"/>
        </w:rPr>
        <w:t>1007</w:t>
      </w:r>
      <w:r w:rsidRPr="004058DD">
        <w:rPr>
          <w:sz w:val="28"/>
          <w:szCs w:val="28"/>
        </w:rPr>
        <w:t>.</w:t>
      </w:r>
    </w:p>
    <w:p w:rsidR="00A84841" w:rsidRPr="004058DD" w:rsidRDefault="00A84841" w:rsidP="004058DD">
      <w:pPr>
        <w:pStyle w:val="a5"/>
        <w:ind w:left="0"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По квартире 3 коэфф</w:t>
      </w:r>
      <w:r w:rsidR="00D30972" w:rsidRPr="004058DD">
        <w:rPr>
          <w:sz w:val="28"/>
          <w:szCs w:val="28"/>
        </w:rPr>
        <w:t xml:space="preserve">ициент для пересчета цен </w:t>
      </w:r>
      <w:r w:rsidR="00E24223" w:rsidRPr="004058DD">
        <w:rPr>
          <w:sz w:val="28"/>
          <w:szCs w:val="28"/>
        </w:rPr>
        <w:t>декабрь</w:t>
      </w:r>
      <w:r w:rsidR="00D30972" w:rsidRPr="004058DD">
        <w:rPr>
          <w:sz w:val="28"/>
          <w:szCs w:val="28"/>
        </w:rPr>
        <w:t xml:space="preserve"> 202</w:t>
      </w:r>
      <w:r w:rsidR="00E24223" w:rsidRPr="004058DD">
        <w:rPr>
          <w:sz w:val="28"/>
          <w:szCs w:val="28"/>
        </w:rPr>
        <w:t>5</w:t>
      </w:r>
      <w:r w:rsidRPr="004058DD">
        <w:rPr>
          <w:sz w:val="28"/>
          <w:szCs w:val="28"/>
        </w:rPr>
        <w:t xml:space="preserve"> года к текущему уровню цен составляет </w:t>
      </w:r>
      <w:r w:rsidR="00D30972" w:rsidRPr="004058DD">
        <w:rPr>
          <w:color w:val="000000"/>
          <w:sz w:val="28"/>
          <w:szCs w:val="28"/>
        </w:rPr>
        <w:t>1,</w:t>
      </w:r>
      <w:r w:rsidR="00E24223" w:rsidRPr="004058DD">
        <w:rPr>
          <w:color w:val="000000"/>
          <w:sz w:val="28"/>
          <w:szCs w:val="28"/>
        </w:rPr>
        <w:t>0308</w:t>
      </w:r>
      <w:r w:rsidRPr="004058DD">
        <w:rPr>
          <w:sz w:val="28"/>
          <w:szCs w:val="28"/>
        </w:rPr>
        <w:t>.</w:t>
      </w:r>
    </w:p>
    <w:p w:rsidR="00CE3AA1" w:rsidRPr="004058DD" w:rsidRDefault="00CE3AA1" w:rsidP="004058D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58DD">
        <w:rPr>
          <w:sz w:val="28"/>
          <w:szCs w:val="28"/>
        </w:rPr>
        <w:t>Стоимость 1 квадратного метра общей площади жилого помещения, приобретаемого в целях обеспечения жилыми помещениями специалистов, работающих в Чукотском муниципальном районе, нуждающихся в улучшении жилищных условий, определяем исходя из сложившейся стоимости жилых помещений в ценах по состоянию на 01.01.202</w:t>
      </w:r>
      <w:r w:rsidR="00E24223" w:rsidRPr="004058DD">
        <w:rPr>
          <w:sz w:val="28"/>
          <w:szCs w:val="28"/>
        </w:rPr>
        <w:t>6</w:t>
      </w:r>
      <w:r w:rsidRPr="004058DD">
        <w:rPr>
          <w:sz w:val="28"/>
          <w:szCs w:val="28"/>
        </w:rPr>
        <w:t xml:space="preserve"> года и</w:t>
      </w:r>
      <w:r w:rsidR="007D13AE" w:rsidRPr="004058DD">
        <w:rPr>
          <w:sz w:val="28"/>
          <w:szCs w:val="28"/>
        </w:rPr>
        <w:t xml:space="preserve"> общей площади жилого помещения.</w:t>
      </w:r>
    </w:p>
    <w:p w:rsidR="00CE3AA1" w:rsidRPr="004058DD" w:rsidRDefault="00CE3AA1" w:rsidP="004058D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В целях определения однородности совокупности значений выявленных цен, используемых в расчете, определим коэффициент вариации по формуле: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                                  </w:t>
      </w:r>
      <w:r w:rsidRPr="004058DD">
        <w:rPr>
          <w:noProof/>
          <w:sz w:val="28"/>
          <w:szCs w:val="28"/>
        </w:rPr>
        <w:drawing>
          <wp:inline distT="0" distB="0" distL="0" distR="0" wp14:anchorId="068C13DD" wp14:editId="46E2C3DA">
            <wp:extent cx="1002030" cy="42164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A1" w:rsidRPr="004058DD" w:rsidRDefault="00CE3AA1" w:rsidP="004058DD">
      <w:pPr>
        <w:jc w:val="both"/>
        <w:rPr>
          <w:sz w:val="28"/>
          <w:szCs w:val="28"/>
        </w:rPr>
      </w:pPr>
    </w:p>
    <w:p w:rsidR="00CE3AA1" w:rsidRPr="004058DD" w:rsidRDefault="00CE3AA1" w:rsidP="004058DD">
      <w:pPr>
        <w:jc w:val="both"/>
        <w:rPr>
          <w:sz w:val="28"/>
          <w:szCs w:val="28"/>
        </w:rPr>
      </w:pPr>
      <w:r w:rsidRPr="004058DD">
        <w:rPr>
          <w:sz w:val="28"/>
          <w:szCs w:val="28"/>
        </w:rPr>
        <w:lastRenderedPageBreak/>
        <w:t>где:</w:t>
      </w:r>
      <w:bookmarkStart w:id="1" w:name="ZAP2F5G3L9"/>
      <w:bookmarkStart w:id="2" w:name="ZAP2KK23MQ"/>
      <w:bookmarkEnd w:id="1"/>
      <w:bookmarkEnd w:id="2"/>
      <w:r w:rsidRPr="004058DD">
        <w:rPr>
          <w:sz w:val="28"/>
          <w:szCs w:val="28"/>
        </w:rPr>
        <w:t xml:space="preserve">  </w:t>
      </w:r>
      <w:r w:rsidRPr="004058DD">
        <w:rPr>
          <w:noProof/>
          <w:sz w:val="28"/>
          <w:szCs w:val="28"/>
        </w:rPr>
        <w:drawing>
          <wp:inline distT="0" distB="0" distL="0" distR="0" wp14:anchorId="04804F60" wp14:editId="4971CCCC">
            <wp:extent cx="246380" cy="182880"/>
            <wp:effectExtent l="0" t="0" r="127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bssPhr114"/>
      <w:bookmarkEnd w:id="3"/>
      <w:r w:rsidRPr="004058DD">
        <w:rPr>
          <w:sz w:val="28"/>
          <w:szCs w:val="28"/>
        </w:rPr>
        <w:t xml:space="preserve"> - коэффициент вариации;</w:t>
      </w:r>
      <w:bookmarkStart w:id="4" w:name="ZAP2HGA3KE"/>
      <w:bookmarkStart w:id="5" w:name="ZAP2MUS3LV"/>
      <w:bookmarkEnd w:id="4"/>
      <w:bookmarkEnd w:id="5"/>
      <w:r w:rsidRPr="004058DD">
        <w:rPr>
          <w:sz w:val="28"/>
          <w:szCs w:val="28"/>
        </w:rPr>
        <w:t xml:space="preserve">  </w:t>
      </w:r>
    </w:p>
    <w:p w:rsidR="00CE3AA1" w:rsidRPr="004058DD" w:rsidRDefault="00CE3AA1" w:rsidP="004058DD">
      <w:pPr>
        <w:jc w:val="both"/>
        <w:rPr>
          <w:sz w:val="28"/>
          <w:szCs w:val="28"/>
        </w:rPr>
      </w:pPr>
      <w:r w:rsidRPr="004058DD">
        <w:rPr>
          <w:noProof/>
          <w:sz w:val="28"/>
          <w:szCs w:val="28"/>
        </w:rPr>
        <w:drawing>
          <wp:inline distT="0" distB="0" distL="0" distR="0" wp14:anchorId="2DCA8D6B" wp14:editId="4EA01D82">
            <wp:extent cx="1510665" cy="492760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bssPhr115"/>
      <w:bookmarkEnd w:id="6"/>
      <w:r w:rsidRPr="004058DD">
        <w:rPr>
          <w:sz w:val="28"/>
          <w:szCs w:val="28"/>
        </w:rPr>
        <w:t xml:space="preserve"> - среднее квадратичное отклонение;</w:t>
      </w:r>
      <w:bookmarkStart w:id="7" w:name="ZAP2GU43LR"/>
      <w:bookmarkStart w:id="8" w:name="ZAP2MCM3NC"/>
      <w:bookmarkEnd w:id="7"/>
      <w:bookmarkEnd w:id="8"/>
    </w:p>
    <w:p w:rsidR="00CE3AA1" w:rsidRPr="004058DD" w:rsidRDefault="00CE3AA1" w:rsidP="004058DD">
      <w:pPr>
        <w:jc w:val="both"/>
        <w:rPr>
          <w:sz w:val="28"/>
          <w:szCs w:val="28"/>
        </w:rPr>
      </w:pPr>
      <w:r w:rsidRPr="004058DD">
        <w:rPr>
          <w:noProof/>
          <w:sz w:val="28"/>
          <w:szCs w:val="28"/>
        </w:rPr>
        <w:drawing>
          <wp:inline distT="0" distB="0" distL="0" distR="0" wp14:anchorId="6F98E3AF" wp14:editId="57639A26">
            <wp:extent cx="151130" cy="238760"/>
            <wp:effectExtent l="0" t="0" r="127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bssPhr116"/>
      <w:bookmarkEnd w:id="9"/>
      <w:r w:rsidRPr="004058DD">
        <w:rPr>
          <w:sz w:val="28"/>
          <w:szCs w:val="28"/>
        </w:rPr>
        <w:t xml:space="preserve"> - цена единицы товара, работы, услуги, указанная в источнике с номером I;</w:t>
      </w:r>
      <w:bookmarkStart w:id="10" w:name="ZAP2FOE3JI"/>
      <w:bookmarkStart w:id="11" w:name="ZAP2L703L3"/>
      <w:bookmarkEnd w:id="10"/>
      <w:bookmarkEnd w:id="11"/>
    </w:p>
    <w:p w:rsidR="00CE3AA1" w:rsidRPr="004058DD" w:rsidRDefault="00CE3AA1" w:rsidP="004058DD">
      <w:pPr>
        <w:jc w:val="both"/>
        <w:rPr>
          <w:sz w:val="28"/>
          <w:szCs w:val="28"/>
        </w:rPr>
      </w:pPr>
      <w:r w:rsidRPr="004058DD">
        <w:rPr>
          <w:noProof/>
          <w:sz w:val="28"/>
          <w:szCs w:val="28"/>
        </w:rPr>
        <w:drawing>
          <wp:inline distT="0" distB="0" distL="0" distR="0" wp14:anchorId="231D7B19" wp14:editId="3D083903">
            <wp:extent cx="127000" cy="15875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bssPhr117"/>
      <w:bookmarkEnd w:id="12"/>
      <w:r w:rsidRPr="004058DD">
        <w:rPr>
          <w:sz w:val="28"/>
          <w:szCs w:val="28"/>
        </w:rPr>
        <w:t xml:space="preserve"> - средняя арифметическая величина цены единицы товара, работы, услуги;</w:t>
      </w:r>
      <w:bookmarkStart w:id="13" w:name="ZAP2HLU3GS"/>
      <w:bookmarkStart w:id="14" w:name="ZAP2N4G3ID"/>
      <w:bookmarkEnd w:id="13"/>
      <w:bookmarkEnd w:id="14"/>
    </w:p>
    <w:p w:rsidR="00CE3AA1" w:rsidRPr="004058DD" w:rsidRDefault="00CE3AA1" w:rsidP="004058DD">
      <w:pPr>
        <w:numPr>
          <w:ilvl w:val="0"/>
          <w:numId w:val="2"/>
        </w:numPr>
        <w:tabs>
          <w:tab w:val="num" w:pos="0"/>
        </w:tabs>
        <w:contextualSpacing/>
        <w:jc w:val="both"/>
        <w:rPr>
          <w:sz w:val="28"/>
          <w:szCs w:val="28"/>
        </w:rPr>
      </w:pPr>
      <w:r w:rsidRPr="004058DD">
        <w:rPr>
          <w:sz w:val="28"/>
          <w:szCs w:val="28"/>
        </w:rPr>
        <w:t>- количество значений, используемых в расчете.</w:t>
      </w:r>
      <w:bookmarkStart w:id="15" w:name="ZAP1N6A3AU"/>
      <w:bookmarkEnd w:id="15"/>
      <w:r w:rsidRPr="004058DD">
        <w:rPr>
          <w:sz w:val="28"/>
          <w:szCs w:val="28"/>
        </w:rPr>
        <w:t xml:space="preserve"> </w:t>
      </w:r>
    </w:p>
    <w:p w:rsidR="00CE3AA1" w:rsidRPr="004058DD" w:rsidRDefault="00CE3AA1" w:rsidP="004058DD">
      <w:pPr>
        <w:contextualSpacing/>
        <w:jc w:val="both"/>
        <w:rPr>
          <w:sz w:val="28"/>
          <w:szCs w:val="28"/>
        </w:rPr>
      </w:pPr>
    </w:p>
    <w:p w:rsidR="00CE3AA1" w:rsidRPr="004058DD" w:rsidRDefault="00CE3AA1" w:rsidP="004058DD">
      <w:pPr>
        <w:contextualSpacing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Коэффициент вариации равен: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noProof/>
          <w:sz w:val="28"/>
          <w:szCs w:val="28"/>
        </w:rPr>
        <w:drawing>
          <wp:inline distT="0" distB="0" distL="0" distR="0" wp14:anchorId="7F7FF423" wp14:editId="6AC5F0ED">
            <wp:extent cx="246380" cy="182880"/>
            <wp:effectExtent l="0" t="0" r="127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>= 0,</w:t>
      </w:r>
      <w:r w:rsidR="00757989" w:rsidRPr="004058DD">
        <w:rPr>
          <w:sz w:val="28"/>
          <w:szCs w:val="28"/>
        </w:rPr>
        <w:t>8</w:t>
      </w:r>
      <w:r w:rsidRPr="004058DD">
        <w:rPr>
          <w:sz w:val="28"/>
          <w:szCs w:val="28"/>
        </w:rPr>
        <w:t xml:space="preserve">2 %   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Коэффициент вариации меньше 33%, следовательно, совокупность значений, используемых в расчете, является однородной.</w:t>
      </w:r>
    </w:p>
    <w:p w:rsidR="00CE3AA1" w:rsidRPr="004058DD" w:rsidRDefault="00CE3AA1" w:rsidP="004058DD">
      <w:pPr>
        <w:widowControl w:val="0"/>
        <w:adjustRightInd w:val="0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           4.  Расчет средней рыночной стоимости 1 квадратного метра общей площади жилого помещения в населённых пунктах Чукотского муниципального района, в целях обеспечения специалистов, работающих в Чукотском муниципальном районе, нуждающихся в улучшении жилищных условий, в 202</w:t>
      </w:r>
      <w:r w:rsidR="00E24223" w:rsidRPr="004058DD">
        <w:rPr>
          <w:sz w:val="28"/>
          <w:szCs w:val="28"/>
        </w:rPr>
        <w:t>6</w:t>
      </w:r>
      <w:r w:rsidRPr="004058DD">
        <w:rPr>
          <w:sz w:val="28"/>
          <w:szCs w:val="28"/>
        </w:rPr>
        <w:t xml:space="preserve"> году методом сопоставимых рыночных цен (анализа рынка) производим по формуле:</w:t>
      </w:r>
    </w:p>
    <w:p w:rsidR="00CE3AA1" w:rsidRPr="004058DD" w:rsidRDefault="00CE3AA1" w:rsidP="004058DD">
      <w:pPr>
        <w:widowControl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E3AA1" w:rsidRPr="004058DD" w:rsidRDefault="00CE3AA1" w:rsidP="004058DD">
      <w:pPr>
        <w:widowControl w:val="0"/>
        <w:adjustRightInd w:val="0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,</w:t>
      </w:r>
      <w:r w:rsidRPr="004058DD">
        <w:rPr>
          <w:noProof/>
          <w:position w:val="-24"/>
          <w:sz w:val="28"/>
          <w:szCs w:val="28"/>
        </w:rPr>
        <w:t xml:space="preserve"> </w:t>
      </w:r>
      <w:r w:rsidRPr="004058DD">
        <w:rPr>
          <w:noProof/>
          <w:position w:val="-24"/>
          <w:sz w:val="28"/>
          <w:szCs w:val="28"/>
        </w:rPr>
        <w:drawing>
          <wp:inline distT="0" distB="0" distL="0" distR="0" wp14:anchorId="46B8AB02" wp14:editId="35854FC2">
            <wp:extent cx="1630045" cy="397510"/>
            <wp:effectExtent l="0" t="0" r="825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A1" w:rsidRPr="004058DD" w:rsidRDefault="00CE3AA1" w:rsidP="004058DD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CE3AA1" w:rsidRPr="004058DD" w:rsidRDefault="00CE3AA1" w:rsidP="004058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где:</w:t>
      </w:r>
    </w:p>
    <w:p w:rsidR="00CE3AA1" w:rsidRPr="004058DD" w:rsidRDefault="00CE3AA1" w:rsidP="004058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noProof/>
          <w:position w:val="-10"/>
          <w:sz w:val="28"/>
          <w:szCs w:val="28"/>
        </w:rPr>
        <w:drawing>
          <wp:inline distT="0" distB="0" distL="0" distR="0" wp14:anchorId="56518BC2" wp14:editId="116B79DB">
            <wp:extent cx="675640" cy="2305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 xml:space="preserve"> - стоимость 1 квадратного метра общей площади жилого помещения, определяемая методом сопоставимых рыночных цен (анализа рынка);</w:t>
      </w:r>
    </w:p>
    <w:p w:rsidR="00CE3AA1" w:rsidRPr="004058DD" w:rsidRDefault="00CE3AA1" w:rsidP="004058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v - количество (объем) закупаемого товара (работы, услуги);</w:t>
      </w:r>
    </w:p>
    <w:p w:rsidR="00CE3AA1" w:rsidRPr="004058DD" w:rsidRDefault="00CE3AA1" w:rsidP="004058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n - количество значений, используемых в расчете;</w:t>
      </w:r>
    </w:p>
    <w:p w:rsidR="00CE3AA1" w:rsidRPr="004058DD" w:rsidRDefault="00CE3AA1" w:rsidP="004058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>i - номер источника ценовой информации;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  <w:r w:rsidRPr="004058DD">
        <w:rPr>
          <w:noProof/>
          <w:position w:val="-12"/>
          <w:sz w:val="28"/>
          <w:szCs w:val="28"/>
        </w:rPr>
        <w:drawing>
          <wp:inline distT="0" distB="0" distL="0" distR="0" wp14:anchorId="632E7B02" wp14:editId="0931DB44">
            <wp:extent cx="151130" cy="230505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8DD">
        <w:rPr>
          <w:sz w:val="28"/>
          <w:szCs w:val="28"/>
        </w:rPr>
        <w:t xml:space="preserve"> - 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 к текущему уровню цен.</w:t>
      </w:r>
    </w:p>
    <w:p w:rsidR="00CE3AA1" w:rsidRPr="004058DD" w:rsidRDefault="00CE3AA1" w:rsidP="004058DD">
      <w:pPr>
        <w:ind w:firstLine="709"/>
        <w:jc w:val="both"/>
        <w:rPr>
          <w:sz w:val="28"/>
          <w:szCs w:val="28"/>
        </w:rPr>
      </w:pPr>
    </w:p>
    <w:p w:rsidR="00A84841" w:rsidRPr="004058DD" w:rsidRDefault="00A84841" w:rsidP="004058DD">
      <w:pPr>
        <w:ind w:firstLine="709"/>
        <w:jc w:val="both"/>
        <w:rPr>
          <w:sz w:val="28"/>
          <w:szCs w:val="28"/>
        </w:rPr>
      </w:pPr>
      <w:r w:rsidRPr="004058DD">
        <w:rPr>
          <w:sz w:val="28"/>
          <w:szCs w:val="28"/>
        </w:rPr>
        <w:t xml:space="preserve">НМЦК </w:t>
      </w:r>
      <w:proofErr w:type="spellStart"/>
      <w:r w:rsidRPr="004058DD">
        <w:rPr>
          <w:sz w:val="28"/>
          <w:szCs w:val="28"/>
          <w:vertAlign w:val="superscript"/>
        </w:rPr>
        <w:t>рын</w:t>
      </w:r>
      <w:proofErr w:type="spellEnd"/>
      <w:r w:rsidRPr="004058DD">
        <w:rPr>
          <w:sz w:val="28"/>
          <w:szCs w:val="28"/>
          <w:vertAlign w:val="superscript"/>
        </w:rPr>
        <w:t>.</w:t>
      </w:r>
      <w:r w:rsidRPr="004058DD">
        <w:rPr>
          <w:sz w:val="28"/>
          <w:szCs w:val="28"/>
        </w:rPr>
        <w:t xml:space="preserve">  = 1/3*(</w:t>
      </w:r>
      <w:r w:rsidR="00DB65AA" w:rsidRPr="004058DD">
        <w:rPr>
          <w:rFonts w:eastAsia="Calibri"/>
          <w:sz w:val="28"/>
          <w:szCs w:val="28"/>
        </w:rPr>
        <w:t>130 007,59</w:t>
      </w:r>
      <w:r w:rsidRPr="004058DD">
        <w:rPr>
          <w:rFonts w:eastAsia="Calibri"/>
          <w:sz w:val="28"/>
          <w:szCs w:val="28"/>
        </w:rPr>
        <w:t>+</w:t>
      </w:r>
      <w:r w:rsidR="00DB65AA" w:rsidRPr="004058DD">
        <w:rPr>
          <w:rFonts w:eastAsia="Calibri"/>
          <w:sz w:val="28"/>
          <w:szCs w:val="28"/>
        </w:rPr>
        <w:t>121 177,98</w:t>
      </w:r>
      <w:r w:rsidRPr="004058DD">
        <w:rPr>
          <w:rFonts w:eastAsia="Calibri"/>
          <w:sz w:val="28"/>
          <w:szCs w:val="28"/>
        </w:rPr>
        <w:t>+</w:t>
      </w:r>
      <w:r w:rsidR="00DB65AA" w:rsidRPr="004058DD">
        <w:rPr>
          <w:rFonts w:eastAsia="Calibri"/>
          <w:sz w:val="28"/>
          <w:szCs w:val="28"/>
        </w:rPr>
        <w:t>127 097,13</w:t>
      </w:r>
      <w:r w:rsidRPr="004058DD">
        <w:rPr>
          <w:sz w:val="28"/>
          <w:szCs w:val="28"/>
        </w:rPr>
        <w:t xml:space="preserve">) = </w:t>
      </w:r>
      <w:r w:rsidR="00DB65AA" w:rsidRPr="004058DD">
        <w:rPr>
          <w:sz w:val="28"/>
          <w:szCs w:val="28"/>
        </w:rPr>
        <w:t>126 094</w:t>
      </w:r>
      <w:r w:rsidR="00D30972" w:rsidRPr="004058DD">
        <w:rPr>
          <w:sz w:val="28"/>
          <w:szCs w:val="28"/>
        </w:rPr>
        <w:t>,</w:t>
      </w:r>
      <w:r w:rsidR="00DB65AA" w:rsidRPr="004058DD">
        <w:rPr>
          <w:sz w:val="28"/>
          <w:szCs w:val="28"/>
        </w:rPr>
        <w:t xml:space="preserve">24 </w:t>
      </w:r>
      <w:r w:rsidRPr="004058DD">
        <w:rPr>
          <w:sz w:val="28"/>
          <w:szCs w:val="28"/>
        </w:rPr>
        <w:t>рублей/м</w:t>
      </w:r>
      <w:proofErr w:type="gramStart"/>
      <w:r w:rsidRPr="004058DD">
        <w:rPr>
          <w:sz w:val="28"/>
          <w:szCs w:val="28"/>
          <w:vertAlign w:val="superscript"/>
        </w:rPr>
        <w:t>2</w:t>
      </w:r>
      <w:proofErr w:type="gramEnd"/>
    </w:p>
    <w:p w:rsidR="00CE3AA1" w:rsidRPr="004058DD" w:rsidRDefault="00CE3AA1" w:rsidP="004058DD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CE3AA1" w:rsidRPr="004058DD" w:rsidRDefault="00CE3AA1" w:rsidP="004058DD">
      <w:pPr>
        <w:ind w:firstLine="709"/>
        <w:jc w:val="both"/>
        <w:rPr>
          <w:b/>
          <w:sz w:val="28"/>
          <w:szCs w:val="28"/>
        </w:rPr>
      </w:pPr>
      <w:r w:rsidRPr="004058DD">
        <w:rPr>
          <w:sz w:val="28"/>
          <w:szCs w:val="28"/>
        </w:rPr>
        <w:t>5. Следовательно, стоимость 1 квадратного метра общей площади жилого помещения, приобретаемого в целях обеспечения жилыми помещениями специалистов, работающих в Чукотском муниципальном районе, нуждающихся в улучшении жилищных условий в 202</w:t>
      </w:r>
      <w:r w:rsidR="0073137B" w:rsidRPr="004058DD">
        <w:rPr>
          <w:sz w:val="28"/>
          <w:szCs w:val="28"/>
        </w:rPr>
        <w:t>6</w:t>
      </w:r>
      <w:r w:rsidRPr="004058DD">
        <w:rPr>
          <w:sz w:val="28"/>
          <w:szCs w:val="28"/>
        </w:rPr>
        <w:t xml:space="preserve"> году составляет </w:t>
      </w:r>
      <w:r w:rsidR="00DB65AA" w:rsidRPr="004058DD">
        <w:rPr>
          <w:sz w:val="28"/>
          <w:szCs w:val="28"/>
        </w:rPr>
        <w:t>126 094,24</w:t>
      </w:r>
      <w:r w:rsidR="00A84841" w:rsidRPr="004058DD">
        <w:rPr>
          <w:sz w:val="28"/>
          <w:szCs w:val="28"/>
        </w:rPr>
        <w:t xml:space="preserve"> </w:t>
      </w:r>
      <w:r w:rsidRPr="004058DD">
        <w:rPr>
          <w:sz w:val="28"/>
          <w:szCs w:val="28"/>
        </w:rPr>
        <w:t>руб./м</w:t>
      </w:r>
      <w:proofErr w:type="gramStart"/>
      <w:r w:rsidRPr="004058DD">
        <w:rPr>
          <w:sz w:val="28"/>
          <w:szCs w:val="28"/>
          <w:vertAlign w:val="superscript"/>
        </w:rPr>
        <w:t>2</w:t>
      </w:r>
      <w:proofErr w:type="gramEnd"/>
      <w:r w:rsidRPr="004058DD">
        <w:rPr>
          <w:sz w:val="28"/>
          <w:szCs w:val="28"/>
        </w:rPr>
        <w:t>.</w:t>
      </w:r>
    </w:p>
    <w:p w:rsidR="005E1F94" w:rsidRPr="004058DD" w:rsidRDefault="005E1F94" w:rsidP="004058DD">
      <w:pPr>
        <w:jc w:val="both"/>
        <w:rPr>
          <w:sz w:val="28"/>
          <w:szCs w:val="28"/>
        </w:rPr>
      </w:pPr>
    </w:p>
    <w:sectPr w:rsidR="005E1F94" w:rsidRPr="0040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1.25pt;visibility:visible;mso-wrap-style:square" o:bullet="t">
        <v:imagedata r:id="rId1" o:title=""/>
      </v:shape>
    </w:pict>
  </w:numPicBullet>
  <w:abstractNum w:abstractNumId="0">
    <w:nsid w:val="60487219"/>
    <w:multiLevelType w:val="hybridMultilevel"/>
    <w:tmpl w:val="CD42E190"/>
    <w:lvl w:ilvl="0" w:tplc="ECDEB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60A97CE6"/>
    <w:multiLevelType w:val="hybridMultilevel"/>
    <w:tmpl w:val="954AA53A"/>
    <w:lvl w:ilvl="0" w:tplc="3800E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23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EC6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B60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C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AC25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E7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A7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E87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4E"/>
    <w:rsid w:val="00085A9B"/>
    <w:rsid w:val="000D13EF"/>
    <w:rsid w:val="00183EBC"/>
    <w:rsid w:val="001A7F97"/>
    <w:rsid w:val="001D4246"/>
    <w:rsid w:val="00275394"/>
    <w:rsid w:val="002916DA"/>
    <w:rsid w:val="002D449D"/>
    <w:rsid w:val="003462AF"/>
    <w:rsid w:val="003D17F6"/>
    <w:rsid w:val="004058DD"/>
    <w:rsid w:val="005E1F94"/>
    <w:rsid w:val="006B7344"/>
    <w:rsid w:val="00730807"/>
    <w:rsid w:val="0073137B"/>
    <w:rsid w:val="00757989"/>
    <w:rsid w:val="007D13AE"/>
    <w:rsid w:val="00864E3F"/>
    <w:rsid w:val="00A84841"/>
    <w:rsid w:val="00A92DA5"/>
    <w:rsid w:val="00C52D4E"/>
    <w:rsid w:val="00CB257F"/>
    <w:rsid w:val="00CE3AA1"/>
    <w:rsid w:val="00D30972"/>
    <w:rsid w:val="00DB65AA"/>
    <w:rsid w:val="00E24223"/>
    <w:rsid w:val="00E47925"/>
    <w:rsid w:val="00E96AD8"/>
    <w:rsid w:val="00EC1C06"/>
    <w:rsid w:val="00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8CA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989"/>
    <w:pPr>
      <w:ind w:left="720"/>
      <w:contextualSpacing/>
    </w:pPr>
  </w:style>
  <w:style w:type="character" w:customStyle="1" w:styleId="FontStyle16">
    <w:name w:val="Font Style16"/>
    <w:uiPriority w:val="99"/>
    <w:rsid w:val="002916D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989"/>
    <w:pPr>
      <w:ind w:left="720"/>
      <w:contextualSpacing/>
    </w:pPr>
  </w:style>
  <w:style w:type="character" w:customStyle="1" w:styleId="FontStyle16">
    <w:name w:val="Font Style16"/>
    <w:uiPriority w:val="99"/>
    <w:rsid w:val="002916D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garantF1://890941.1829" TargetMode="External"/><Relationship Id="rId12" Type="http://schemas.openxmlformats.org/officeDocument/2006/relationships/hyperlink" Target="http://www.gks.ru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БусловАлексей</dc:creator>
  <cp:keywords/>
  <dc:description/>
  <cp:lastModifiedBy>ПигарёваТатьяна</cp:lastModifiedBy>
  <cp:revision>17</cp:revision>
  <cp:lastPrinted>2026-05-21T07:33:00Z</cp:lastPrinted>
  <dcterms:created xsi:type="dcterms:W3CDTF">2020-03-11T03:55:00Z</dcterms:created>
  <dcterms:modified xsi:type="dcterms:W3CDTF">2026-05-21T07:33:00Z</dcterms:modified>
</cp:coreProperties>
</file>